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93EA" w14:textId="77777777" w:rsidR="008205CB" w:rsidRDefault="008205CB" w:rsidP="008205CB"/>
    <w:tbl>
      <w:tblPr>
        <w:tblW w:w="10888" w:type="dxa"/>
        <w:jc w:val="center"/>
        <w:tblCellMar>
          <w:left w:w="115" w:type="dxa"/>
          <w:right w:w="115" w:type="dxa"/>
        </w:tblCellMar>
        <w:tblLook w:val="04A0" w:firstRow="1" w:lastRow="0" w:firstColumn="1" w:lastColumn="0" w:noHBand="0" w:noVBand="1"/>
      </w:tblPr>
      <w:tblGrid>
        <w:gridCol w:w="3659"/>
        <w:gridCol w:w="3153"/>
        <w:gridCol w:w="4076"/>
      </w:tblGrid>
      <w:tr w:rsidR="008205CB" w:rsidRPr="00E24220" w14:paraId="794C83AB" w14:textId="77777777" w:rsidTr="00AA388C">
        <w:trPr>
          <w:trHeight w:val="3015"/>
          <w:jc w:val="center"/>
        </w:trPr>
        <w:tc>
          <w:tcPr>
            <w:tcW w:w="1680" w:type="pct"/>
          </w:tcPr>
          <w:p w14:paraId="419B2EB5" w14:textId="77777777" w:rsidR="008205CB" w:rsidRPr="001839D0" w:rsidRDefault="008205CB" w:rsidP="00A47CE6">
            <w:pPr>
              <w:spacing w:line="276" w:lineRule="auto"/>
              <w:rPr>
                <w:rFonts w:ascii="Palatino Linotype" w:hAnsi="Palatino Linotype"/>
                <w:sz w:val="22"/>
                <w:szCs w:val="22"/>
              </w:rPr>
            </w:pPr>
          </w:p>
          <w:p w14:paraId="795BA028" w14:textId="77777777" w:rsidR="008205CB" w:rsidRPr="00BC0CA5" w:rsidRDefault="00D9188F" w:rsidP="00A47CE6">
            <w:pPr>
              <w:spacing w:line="276" w:lineRule="auto"/>
              <w:rPr>
                <w:rFonts w:ascii="Palatino Linotype" w:eastAsiaTheme="minorHAnsi" w:hAnsi="Palatino Linotype" w:cstheme="minorHAnsi"/>
                <w:sz w:val="22"/>
                <w:szCs w:val="22"/>
                <w:lang w:val="en-US"/>
              </w:rPr>
            </w:pPr>
            <w:r w:rsidRPr="00BC0CA5">
              <w:rPr>
                <w:rFonts w:ascii="Palatino Linotype" w:hAnsi="Palatino Linotype"/>
                <w:sz w:val="22"/>
                <w:szCs w:val="22"/>
                <w:lang w:val="en-US"/>
              </w:rPr>
              <w:t>Doral Government Center</w:t>
            </w:r>
          </w:p>
          <w:p w14:paraId="4B1C0688" w14:textId="77777777" w:rsidR="008205CB" w:rsidRPr="00BC0CA5" w:rsidRDefault="008205CB" w:rsidP="00A47CE6">
            <w:pPr>
              <w:spacing w:line="276" w:lineRule="auto"/>
              <w:rPr>
                <w:rFonts w:ascii="Palatino Linotype" w:eastAsiaTheme="minorHAnsi" w:hAnsi="Palatino Linotype" w:cstheme="minorHAnsi"/>
                <w:sz w:val="22"/>
                <w:szCs w:val="22"/>
                <w:lang w:val="en-US"/>
              </w:rPr>
            </w:pPr>
            <w:r w:rsidRPr="00BC0CA5">
              <w:rPr>
                <w:rFonts w:ascii="Palatino Linotype" w:hAnsi="Palatino Linotype"/>
                <w:sz w:val="22"/>
                <w:szCs w:val="22"/>
                <w:lang w:val="en-US"/>
              </w:rPr>
              <w:t>8401 NW 53rd Terrace</w:t>
            </w:r>
          </w:p>
          <w:p w14:paraId="0D336DBF"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 xml:space="preserve">Doral, FL 33166 </w:t>
            </w:r>
          </w:p>
          <w:p w14:paraId="0905DFCD" w14:textId="77777777" w:rsidR="008205CB" w:rsidRPr="001839D0" w:rsidRDefault="008205CB" w:rsidP="00A47CE6">
            <w:pPr>
              <w:spacing w:line="276" w:lineRule="auto"/>
              <w:rPr>
                <w:rFonts w:ascii="Palatino Linotype" w:eastAsiaTheme="minorHAnsi" w:hAnsi="Palatino Linotype" w:cstheme="minorHAnsi"/>
                <w:sz w:val="22"/>
                <w:szCs w:val="22"/>
              </w:rPr>
            </w:pPr>
            <w:r>
              <w:rPr>
                <w:rFonts w:ascii="Palatino Linotype" w:hAnsi="Palatino Linotype"/>
                <w:sz w:val="22"/>
                <w:szCs w:val="22"/>
              </w:rPr>
              <w:t>305 -59 DORAL (305-593-6725)</w:t>
            </w:r>
          </w:p>
          <w:p w14:paraId="416783C7" w14:textId="77777777" w:rsidR="008205CB" w:rsidRPr="00AA388C" w:rsidRDefault="00543357" w:rsidP="00AA388C">
            <w:pPr>
              <w:spacing w:line="276" w:lineRule="auto"/>
              <w:rPr>
                <w:rFonts w:ascii="Palatino Linotype" w:hAnsi="Palatino Linotype" w:cstheme="minorHAnsi"/>
                <w:color w:val="0000FF"/>
                <w:sz w:val="22"/>
                <w:szCs w:val="22"/>
                <w:u w:val="single"/>
              </w:rPr>
            </w:pPr>
            <w:hyperlink r:id="rId5" w:history="1">
              <w:r w:rsidR="008E0F8F">
                <w:rPr>
                  <w:rStyle w:val="Hyperlink"/>
                  <w:rFonts w:ascii="Palatino Linotype" w:hAnsi="Palatino Linotype"/>
                  <w:sz w:val="22"/>
                  <w:szCs w:val="22"/>
                </w:rPr>
                <w:t>www.cityofdoral.com</w:t>
              </w:r>
            </w:hyperlink>
            <w:r w:rsidR="008E0F8F">
              <w:rPr>
                <w:rFonts w:ascii="Palatino Linotype" w:hAnsi="Palatino Linotype"/>
                <w:smallCaps/>
                <w:sz w:val="22"/>
                <w:szCs w:val="22"/>
              </w:rPr>
              <w:br/>
            </w:r>
          </w:p>
        </w:tc>
        <w:tc>
          <w:tcPr>
            <w:tcW w:w="1448" w:type="pct"/>
            <w:vAlign w:val="center"/>
            <w:hideMark/>
          </w:tcPr>
          <w:p w14:paraId="3B374DFF" w14:textId="77777777" w:rsidR="008205CB" w:rsidRPr="00786704" w:rsidRDefault="008205CB" w:rsidP="00AA388C">
            <w:pPr>
              <w:tabs>
                <w:tab w:val="left" w:pos="1620"/>
              </w:tabs>
              <w:spacing w:after="200" w:line="276" w:lineRule="auto"/>
              <w:rPr>
                <w:rFonts w:ascii="Palatino Linotype" w:hAnsi="Palatino Linotype" w:cstheme="minorHAnsi"/>
                <w:b/>
              </w:rPr>
            </w:pPr>
            <w:r>
              <w:rPr>
                <w:rFonts w:ascii="Palatino Linotype" w:hAnsi="Palatino Linotype"/>
                <w:noProof/>
              </w:rPr>
              <w:drawing>
                <wp:anchor distT="0" distB="0" distL="114300" distR="114300" simplePos="0" relativeHeight="251662336" behindDoc="1" locked="0" layoutInCell="1" allowOverlap="1" wp14:anchorId="1CA79391" wp14:editId="63D4F5AB">
                  <wp:simplePos x="0" y="0"/>
                  <wp:positionH relativeFrom="column">
                    <wp:posOffset>160020</wp:posOffset>
                  </wp:positionH>
                  <wp:positionV relativeFrom="paragraph">
                    <wp:posOffset>-1818640</wp:posOffset>
                  </wp:positionV>
                  <wp:extent cx="1574800" cy="1564640"/>
                  <wp:effectExtent l="0" t="0" r="6350" b="0"/>
                  <wp:wrapTight wrapText="bothSides">
                    <wp:wrapPolygon edited="0">
                      <wp:start x="0" y="0"/>
                      <wp:lineTo x="0" y="21302"/>
                      <wp:lineTo x="21426" y="21302"/>
                      <wp:lineTo x="214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4800" cy="15646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72" w:type="pct"/>
          </w:tcPr>
          <w:p w14:paraId="53B80E45" w14:textId="77777777" w:rsidR="008205CB" w:rsidRPr="007C1780" w:rsidRDefault="008205CB" w:rsidP="00A47CE6">
            <w:pPr>
              <w:spacing w:line="276" w:lineRule="auto"/>
              <w:jc w:val="right"/>
              <w:rPr>
                <w:rFonts w:ascii="Palatino Linotype" w:eastAsiaTheme="minorHAnsi" w:hAnsi="Palatino Linotype" w:cstheme="minorHAnsi"/>
                <w:sz w:val="22"/>
                <w:szCs w:val="22"/>
                <w:lang w:val="es-419"/>
              </w:rPr>
            </w:pPr>
          </w:p>
          <w:p w14:paraId="570856B7" w14:textId="3D0D1FAB" w:rsidR="008205CB" w:rsidRPr="007C1780" w:rsidRDefault="0091232A" w:rsidP="00A47CE6">
            <w:pPr>
              <w:spacing w:line="276" w:lineRule="auto"/>
              <w:jc w:val="right"/>
              <w:rPr>
                <w:rFonts w:ascii="Palatino Linotype" w:eastAsiaTheme="minorHAnsi" w:hAnsi="Palatino Linotype" w:cstheme="minorHAnsi"/>
                <w:sz w:val="22"/>
                <w:szCs w:val="22"/>
              </w:rPr>
            </w:pPr>
            <w:r>
              <w:rPr>
                <w:rFonts w:ascii="Palatino Linotype" w:hAnsi="Palatino Linotype"/>
                <w:sz w:val="22"/>
                <w:szCs w:val="22"/>
              </w:rPr>
              <w:t>6</w:t>
            </w:r>
            <w:r w:rsidR="00D977C3" w:rsidRPr="00F61EC0">
              <w:rPr>
                <w:rFonts w:ascii="Palatino Linotype" w:hAnsi="Palatino Linotype"/>
                <w:sz w:val="22"/>
                <w:szCs w:val="22"/>
              </w:rPr>
              <w:t xml:space="preserve"> de </w:t>
            </w:r>
            <w:r>
              <w:rPr>
                <w:rFonts w:ascii="Palatino Linotype" w:hAnsi="Palatino Linotype"/>
                <w:sz w:val="22"/>
                <w:szCs w:val="22"/>
              </w:rPr>
              <w:t>agosto</w:t>
            </w:r>
            <w:r w:rsidR="006C0EA2" w:rsidRPr="00F61EC0">
              <w:rPr>
                <w:rFonts w:ascii="Palatino Linotype" w:hAnsi="Palatino Linotype"/>
                <w:sz w:val="22"/>
                <w:szCs w:val="22"/>
              </w:rPr>
              <w:t xml:space="preserve"> </w:t>
            </w:r>
            <w:r w:rsidR="00D977C3" w:rsidRPr="00F61EC0">
              <w:rPr>
                <w:rFonts w:ascii="Palatino Linotype" w:hAnsi="Palatino Linotype"/>
                <w:sz w:val="22"/>
                <w:szCs w:val="22"/>
              </w:rPr>
              <w:t>de</w:t>
            </w:r>
            <w:r w:rsidR="006C0EA2" w:rsidRPr="00F61EC0">
              <w:rPr>
                <w:rFonts w:ascii="Palatino Linotype" w:hAnsi="Palatino Linotype"/>
                <w:sz w:val="22"/>
                <w:szCs w:val="22"/>
              </w:rPr>
              <w:t xml:space="preserve"> 201</w:t>
            </w:r>
            <w:r w:rsidR="000500A1" w:rsidRPr="00F61EC0">
              <w:rPr>
                <w:rFonts w:ascii="Palatino Linotype" w:hAnsi="Palatino Linotype"/>
                <w:sz w:val="22"/>
                <w:szCs w:val="22"/>
              </w:rPr>
              <w:t>9</w:t>
            </w:r>
          </w:p>
          <w:p w14:paraId="75F388AA" w14:textId="77777777" w:rsidR="008205CB" w:rsidRPr="007C1780" w:rsidRDefault="008205CB" w:rsidP="00A47CE6">
            <w:pPr>
              <w:spacing w:line="276" w:lineRule="auto"/>
              <w:jc w:val="right"/>
              <w:rPr>
                <w:rFonts w:ascii="Palatino Linotype" w:eastAsiaTheme="minorHAnsi" w:hAnsi="Palatino Linotype" w:cstheme="minorHAnsi"/>
                <w:b/>
                <w:sz w:val="22"/>
                <w:szCs w:val="22"/>
              </w:rPr>
            </w:pPr>
            <w:r>
              <w:rPr>
                <w:rFonts w:ascii="Palatino Linotype" w:hAnsi="Palatino Linotype"/>
                <w:b/>
                <w:sz w:val="22"/>
                <w:szCs w:val="22"/>
              </w:rPr>
              <w:t>Para distribución inmediata</w:t>
            </w:r>
          </w:p>
          <w:p w14:paraId="1ACEC7F6" w14:textId="77777777" w:rsidR="008205CB" w:rsidRPr="007C1780" w:rsidRDefault="008205CB" w:rsidP="00A47CE6">
            <w:pPr>
              <w:spacing w:line="276" w:lineRule="auto"/>
              <w:jc w:val="right"/>
              <w:rPr>
                <w:rFonts w:ascii="Palatino Linotype" w:eastAsiaTheme="minorHAnsi" w:hAnsi="Palatino Linotype" w:cstheme="minorHAnsi"/>
                <w:i/>
                <w:sz w:val="22"/>
                <w:szCs w:val="22"/>
                <w:u w:val="single"/>
              </w:rPr>
            </w:pPr>
            <w:r>
              <w:rPr>
                <w:rFonts w:ascii="Palatino Linotype" w:hAnsi="Palatino Linotype"/>
                <w:i/>
                <w:sz w:val="22"/>
                <w:szCs w:val="22"/>
                <w:u w:val="single"/>
              </w:rPr>
              <w:t>Para más información</w:t>
            </w:r>
          </w:p>
          <w:p w14:paraId="09D9F8EB" w14:textId="77777777" w:rsidR="008205CB" w:rsidRPr="007C1780" w:rsidRDefault="008205CB" w:rsidP="00A47CE6">
            <w:pPr>
              <w:spacing w:line="276" w:lineRule="auto"/>
              <w:jc w:val="right"/>
              <w:rPr>
                <w:rFonts w:ascii="Palatino Linotype" w:eastAsiaTheme="minorHAnsi" w:hAnsi="Palatino Linotype" w:cstheme="minorHAnsi"/>
                <w:i/>
                <w:sz w:val="8"/>
                <w:szCs w:val="8"/>
                <w:u w:val="single"/>
              </w:rPr>
            </w:pPr>
            <w:r>
              <w:rPr>
                <w:rFonts w:ascii="Palatino Linotype" w:hAnsi="Palatino Linotype"/>
                <w:i/>
                <w:sz w:val="22"/>
                <w:szCs w:val="22"/>
              </w:rPr>
              <w:t>(Sólo medios)</w:t>
            </w:r>
          </w:p>
          <w:p w14:paraId="0A2F0CF7" w14:textId="77777777" w:rsidR="008205CB" w:rsidRPr="007C1780" w:rsidRDefault="008205CB" w:rsidP="00A47CE6">
            <w:pPr>
              <w:spacing w:line="276" w:lineRule="auto"/>
              <w:jc w:val="right"/>
              <w:rPr>
                <w:rFonts w:ascii="Palatino Linotype" w:eastAsiaTheme="minorHAnsi" w:hAnsi="Palatino Linotype" w:cstheme="minorHAnsi"/>
                <w:i/>
                <w:sz w:val="8"/>
                <w:szCs w:val="8"/>
                <w:u w:val="single"/>
                <w:lang w:val="es-ES"/>
              </w:rPr>
            </w:pPr>
          </w:p>
          <w:p w14:paraId="4A111F0B" w14:textId="77777777" w:rsidR="008205CB" w:rsidRPr="007C1780" w:rsidRDefault="008205CB" w:rsidP="00A47CE6">
            <w:pPr>
              <w:spacing w:line="276" w:lineRule="auto"/>
              <w:jc w:val="right"/>
              <w:rPr>
                <w:rStyle w:val="Hyperlink"/>
                <w:rFonts w:ascii="Palatino Linotype" w:hAnsi="Palatino Linotype"/>
                <w:sz w:val="22"/>
                <w:szCs w:val="22"/>
              </w:rPr>
            </w:pPr>
            <w:r>
              <w:rPr>
                <w:rStyle w:val="Hyperlink"/>
                <w:rFonts w:ascii="Palatino Linotype" w:hAnsi="Palatino Linotype"/>
                <w:sz w:val="22"/>
                <w:szCs w:val="22"/>
              </w:rPr>
              <w:t>Maggie Santos (305) 409-9762</w:t>
            </w:r>
          </w:p>
          <w:p w14:paraId="0DE0D57F" w14:textId="77777777" w:rsidR="008205CB" w:rsidRDefault="00543357" w:rsidP="00AA388C">
            <w:pPr>
              <w:spacing w:line="276" w:lineRule="auto"/>
              <w:jc w:val="right"/>
              <w:rPr>
                <w:rStyle w:val="Hyperlink"/>
                <w:rFonts w:ascii="Palatino Linotype" w:hAnsi="Palatino Linotype"/>
              </w:rPr>
            </w:pPr>
            <w:hyperlink r:id="rId7" w:history="1">
              <w:r w:rsidR="008E0F8F">
                <w:rPr>
                  <w:rStyle w:val="Hyperlink"/>
                  <w:rFonts w:ascii="Palatino Linotype" w:hAnsi="Palatino Linotype"/>
                </w:rPr>
                <w:t>Maggie.Santos@cityofdoral.com</w:t>
              </w:r>
            </w:hyperlink>
          </w:p>
          <w:p w14:paraId="056B1D37" w14:textId="77777777" w:rsidR="00F24E7F" w:rsidRPr="00E24220" w:rsidRDefault="00F24E7F" w:rsidP="00D9188F">
            <w:pPr>
              <w:spacing w:line="276" w:lineRule="auto"/>
              <w:jc w:val="right"/>
              <w:rPr>
                <w:rFonts w:ascii="Palatino Linotype" w:hAnsi="Palatino Linotype"/>
                <w:color w:val="0000FF"/>
                <w:u w:val="single"/>
                <w:lang w:val="pt-BR"/>
              </w:rPr>
            </w:pPr>
          </w:p>
        </w:tc>
      </w:tr>
    </w:tbl>
    <w:p w14:paraId="07643C46" w14:textId="77777777" w:rsidR="00E535AD" w:rsidRDefault="009A141B" w:rsidP="000A08ED">
      <w:pPr>
        <w:jc w:val="center"/>
        <w:rPr>
          <w:rFonts w:ascii="Palatino Linotype" w:hAnsi="Palatino Linotype" w:cs="Arial"/>
          <w:b/>
          <w:sz w:val="32"/>
          <w:szCs w:val="40"/>
          <w:u w:val="single"/>
        </w:rPr>
      </w:pPr>
      <w:r>
        <w:rPr>
          <w:rFonts w:ascii="Palatino Linotype" w:hAnsi="Palatino Linotype"/>
          <w:b/>
          <w:sz w:val="32"/>
          <w:szCs w:val="40"/>
          <w:u w:val="single"/>
        </w:rPr>
        <w:t>Comunicado de prensa</w:t>
      </w:r>
    </w:p>
    <w:p w14:paraId="2B68F45D" w14:textId="77777777" w:rsidR="00685A4E" w:rsidRPr="0091232A" w:rsidRDefault="00685A4E" w:rsidP="005159D6">
      <w:pPr>
        <w:jc w:val="center"/>
        <w:rPr>
          <w:rFonts w:ascii="Palatino Linotype" w:hAnsi="Palatino Linotype"/>
          <w:b/>
          <w:sz w:val="24"/>
          <w:szCs w:val="24"/>
        </w:rPr>
      </w:pPr>
    </w:p>
    <w:p w14:paraId="72F702B6" w14:textId="2323FEBD" w:rsidR="00937062" w:rsidRPr="0091232A" w:rsidRDefault="0091232A" w:rsidP="007E6755">
      <w:pPr>
        <w:jc w:val="center"/>
        <w:rPr>
          <w:rFonts w:ascii="Palatino Linotype" w:hAnsi="Palatino Linotype"/>
          <w:b/>
          <w:color w:val="000000"/>
          <w:sz w:val="32"/>
          <w:szCs w:val="24"/>
          <w:lang w:val="en-CA"/>
        </w:rPr>
      </w:pPr>
      <w:r w:rsidRPr="0091232A">
        <w:rPr>
          <w:rFonts w:ascii="Palatino Linotype" w:hAnsi="Palatino Linotype"/>
          <w:b/>
          <w:color w:val="000000"/>
          <w:sz w:val="32"/>
          <w:szCs w:val="24"/>
          <w:lang w:val="en-CA"/>
        </w:rPr>
        <w:t xml:space="preserve">Doral </w:t>
      </w:r>
      <w:proofErr w:type="spellStart"/>
      <w:r w:rsidRPr="0091232A">
        <w:rPr>
          <w:rFonts w:ascii="Palatino Linotype" w:hAnsi="Palatino Linotype"/>
          <w:b/>
          <w:color w:val="000000"/>
          <w:sz w:val="32"/>
          <w:szCs w:val="24"/>
          <w:lang w:val="en-CA"/>
        </w:rPr>
        <w:t>abre</w:t>
      </w:r>
      <w:proofErr w:type="spellEnd"/>
      <w:r w:rsidRPr="0091232A">
        <w:rPr>
          <w:rFonts w:ascii="Palatino Linotype" w:hAnsi="Palatino Linotype"/>
          <w:b/>
          <w:color w:val="000000"/>
          <w:sz w:val="32"/>
          <w:szCs w:val="24"/>
          <w:lang w:val="en-CA"/>
        </w:rPr>
        <w:t xml:space="preserve"> el primer </w:t>
      </w:r>
      <w:proofErr w:type="spellStart"/>
      <w:r w:rsidRPr="0091232A">
        <w:rPr>
          <w:rFonts w:ascii="Palatino Linotype" w:hAnsi="Palatino Linotype"/>
          <w:b/>
          <w:color w:val="000000"/>
          <w:sz w:val="32"/>
          <w:szCs w:val="24"/>
          <w:lang w:val="en-CA"/>
        </w:rPr>
        <w:t>parque</w:t>
      </w:r>
      <w:proofErr w:type="spellEnd"/>
      <w:r w:rsidRPr="0091232A">
        <w:rPr>
          <w:rFonts w:ascii="Palatino Linotype" w:hAnsi="Palatino Linotype"/>
          <w:b/>
          <w:color w:val="000000"/>
          <w:sz w:val="32"/>
          <w:szCs w:val="24"/>
          <w:lang w:val="en-CA"/>
        </w:rPr>
        <w:t xml:space="preserve"> </w:t>
      </w:r>
      <w:proofErr w:type="spellStart"/>
      <w:r w:rsidRPr="0091232A">
        <w:rPr>
          <w:rFonts w:ascii="Palatino Linotype" w:hAnsi="Palatino Linotype"/>
          <w:b/>
          <w:color w:val="000000"/>
          <w:sz w:val="32"/>
          <w:szCs w:val="24"/>
          <w:lang w:val="en-CA"/>
        </w:rPr>
        <w:t>ambiental</w:t>
      </w:r>
      <w:proofErr w:type="spellEnd"/>
      <w:r w:rsidRPr="0091232A">
        <w:rPr>
          <w:rFonts w:ascii="Palatino Linotype" w:hAnsi="Palatino Linotype"/>
          <w:b/>
          <w:color w:val="000000"/>
          <w:sz w:val="32"/>
          <w:szCs w:val="24"/>
          <w:lang w:val="en-CA"/>
        </w:rPr>
        <w:t xml:space="preserve"> y </w:t>
      </w:r>
      <w:proofErr w:type="spellStart"/>
      <w:r w:rsidRPr="0091232A">
        <w:rPr>
          <w:rFonts w:ascii="Palatino Linotype" w:hAnsi="Palatino Linotype"/>
          <w:b/>
          <w:color w:val="000000"/>
          <w:sz w:val="32"/>
          <w:szCs w:val="24"/>
          <w:lang w:val="en-CA"/>
        </w:rPr>
        <w:t>orientado</w:t>
      </w:r>
      <w:proofErr w:type="spellEnd"/>
      <w:r w:rsidRPr="0091232A">
        <w:rPr>
          <w:rFonts w:ascii="Palatino Linotype" w:hAnsi="Palatino Linotype"/>
          <w:b/>
          <w:color w:val="000000"/>
          <w:sz w:val="32"/>
          <w:szCs w:val="24"/>
          <w:lang w:val="en-CA"/>
        </w:rPr>
        <w:t xml:space="preserve"> a la </w:t>
      </w:r>
      <w:proofErr w:type="spellStart"/>
      <w:r w:rsidRPr="0091232A">
        <w:rPr>
          <w:rFonts w:ascii="Palatino Linotype" w:hAnsi="Palatino Linotype"/>
          <w:b/>
          <w:color w:val="000000"/>
          <w:sz w:val="32"/>
          <w:szCs w:val="24"/>
          <w:lang w:val="en-CA"/>
        </w:rPr>
        <w:t>naturaleza</w:t>
      </w:r>
      <w:proofErr w:type="spellEnd"/>
    </w:p>
    <w:p w14:paraId="36F0689C" w14:textId="77777777" w:rsidR="0091232A" w:rsidRPr="0091232A" w:rsidRDefault="0091232A" w:rsidP="007E6755">
      <w:pPr>
        <w:jc w:val="center"/>
        <w:rPr>
          <w:rFonts w:ascii="Palatino Linotype" w:eastAsiaTheme="minorHAnsi" w:hAnsi="Palatino Linotype" w:cstheme="minorHAnsi"/>
          <w:color w:val="000000" w:themeColor="text1"/>
          <w:sz w:val="24"/>
          <w:szCs w:val="24"/>
        </w:rPr>
      </w:pPr>
    </w:p>
    <w:p w14:paraId="3E68AEC7" w14:textId="6DC97A6F" w:rsidR="0091232A" w:rsidRPr="0091232A" w:rsidRDefault="005C135D" w:rsidP="00543357">
      <w:pPr>
        <w:autoSpaceDE w:val="0"/>
        <w:autoSpaceDN w:val="0"/>
        <w:adjustRightInd w:val="0"/>
        <w:jc w:val="both"/>
        <w:rPr>
          <w:rFonts w:ascii="Palatino Linotype" w:hAnsi="Palatino Linotype"/>
          <w:sz w:val="24"/>
          <w:szCs w:val="24"/>
        </w:rPr>
      </w:pPr>
      <w:r w:rsidRPr="0091232A">
        <w:rPr>
          <w:rFonts w:ascii="Palatino Linotype" w:hAnsi="Palatino Linotype"/>
          <w:b/>
          <w:sz w:val="24"/>
          <w:szCs w:val="24"/>
        </w:rPr>
        <w:t>Doral, FL</w:t>
      </w:r>
      <w:r w:rsidRPr="0091232A">
        <w:rPr>
          <w:rFonts w:ascii="Palatino Linotype" w:hAnsi="Palatino Linotype"/>
          <w:sz w:val="24"/>
          <w:szCs w:val="24"/>
        </w:rPr>
        <w:t xml:space="preserve"> –</w:t>
      </w:r>
      <w:r w:rsidR="00831343" w:rsidRPr="0091232A">
        <w:rPr>
          <w:rFonts w:ascii="Palatino Linotype" w:hAnsi="Palatino Linotype"/>
          <w:sz w:val="24"/>
          <w:szCs w:val="24"/>
        </w:rPr>
        <w:t xml:space="preserve"> </w:t>
      </w:r>
      <w:r w:rsidR="0091232A" w:rsidRPr="0091232A">
        <w:rPr>
          <w:rFonts w:ascii="Palatino Linotype" w:hAnsi="Palatino Linotype"/>
          <w:sz w:val="24"/>
          <w:szCs w:val="24"/>
        </w:rPr>
        <w:t xml:space="preserve">El 2 de agosto de 2019, el </w:t>
      </w:r>
      <w:proofErr w:type="gramStart"/>
      <w:r w:rsidR="0091232A" w:rsidRPr="0091232A">
        <w:rPr>
          <w:rFonts w:ascii="Palatino Linotype" w:hAnsi="Palatino Linotype"/>
          <w:sz w:val="24"/>
          <w:szCs w:val="24"/>
        </w:rPr>
        <w:t>Alcalde</w:t>
      </w:r>
      <w:proofErr w:type="gramEnd"/>
      <w:r w:rsidR="0091232A" w:rsidRPr="0091232A">
        <w:rPr>
          <w:rFonts w:ascii="Palatino Linotype" w:hAnsi="Palatino Linotype"/>
          <w:sz w:val="24"/>
          <w:szCs w:val="24"/>
        </w:rPr>
        <w:t xml:space="preserve"> y el Ayuntamiento inauguraron el muy esperado Doral </w:t>
      </w:r>
      <w:proofErr w:type="spellStart"/>
      <w:r w:rsidR="0091232A" w:rsidRPr="0091232A">
        <w:rPr>
          <w:rFonts w:ascii="Palatino Linotype" w:hAnsi="Palatino Linotype"/>
          <w:sz w:val="24"/>
          <w:szCs w:val="24"/>
        </w:rPr>
        <w:t>Glades</w:t>
      </w:r>
      <w:proofErr w:type="spellEnd"/>
      <w:r w:rsidR="0091232A" w:rsidRPr="0091232A">
        <w:rPr>
          <w:rFonts w:ascii="Palatino Linotype" w:hAnsi="Palatino Linotype"/>
          <w:sz w:val="24"/>
          <w:szCs w:val="24"/>
        </w:rPr>
        <w:t xml:space="preserve"> Park. Este es el primer parque ambiental de la ciudad y el único centro </w:t>
      </w:r>
      <w:r w:rsidR="00543357">
        <w:rPr>
          <w:rFonts w:ascii="Palatino Linotype" w:hAnsi="Palatino Linotype"/>
          <w:sz w:val="24"/>
          <w:szCs w:val="24"/>
        </w:rPr>
        <w:t xml:space="preserve">de la </w:t>
      </w:r>
      <w:r w:rsidR="0091232A" w:rsidRPr="0091232A">
        <w:rPr>
          <w:rFonts w:ascii="Palatino Linotype" w:hAnsi="Palatino Linotype"/>
          <w:sz w:val="24"/>
          <w:szCs w:val="24"/>
        </w:rPr>
        <w:t>natural</w:t>
      </w:r>
      <w:r w:rsidR="00543357">
        <w:rPr>
          <w:rFonts w:ascii="Palatino Linotype" w:hAnsi="Palatino Linotype"/>
          <w:sz w:val="24"/>
          <w:szCs w:val="24"/>
        </w:rPr>
        <w:t>ez</w:t>
      </w:r>
      <w:bookmarkStart w:id="0" w:name="_GoBack"/>
      <w:bookmarkEnd w:id="0"/>
      <w:r w:rsidR="0091232A" w:rsidRPr="0091232A">
        <w:rPr>
          <w:rFonts w:ascii="Palatino Linotype" w:hAnsi="Palatino Linotype"/>
          <w:sz w:val="24"/>
          <w:szCs w:val="24"/>
        </w:rPr>
        <w:t xml:space="preserve"> dentro del noroeste de Miami-Dade. La instalación de vanguardia, un homenaje al entorno único de los </w:t>
      </w:r>
      <w:proofErr w:type="spellStart"/>
      <w:r w:rsidR="0091232A" w:rsidRPr="0091232A">
        <w:rPr>
          <w:rFonts w:ascii="Palatino Linotype" w:hAnsi="Palatino Linotype"/>
          <w:sz w:val="24"/>
          <w:szCs w:val="24"/>
        </w:rPr>
        <w:t>Everglades</w:t>
      </w:r>
      <w:proofErr w:type="spellEnd"/>
      <w:r w:rsidR="0091232A" w:rsidRPr="0091232A">
        <w:rPr>
          <w:rFonts w:ascii="Palatino Linotype" w:hAnsi="Palatino Linotype"/>
          <w:sz w:val="24"/>
          <w:szCs w:val="24"/>
        </w:rPr>
        <w:t xml:space="preserve"> de </w:t>
      </w:r>
      <w:proofErr w:type="gramStart"/>
      <w:r w:rsidR="0091232A" w:rsidRPr="0091232A">
        <w:rPr>
          <w:rFonts w:ascii="Palatino Linotype" w:hAnsi="Palatino Linotype"/>
          <w:sz w:val="24"/>
          <w:szCs w:val="24"/>
        </w:rPr>
        <w:t>Florida,</w:t>
      </w:r>
      <w:proofErr w:type="gramEnd"/>
      <w:r w:rsidR="0091232A" w:rsidRPr="0091232A">
        <w:rPr>
          <w:rFonts w:ascii="Palatino Linotype" w:hAnsi="Palatino Linotype"/>
          <w:sz w:val="24"/>
          <w:szCs w:val="24"/>
        </w:rPr>
        <w:t xml:space="preserve"> fue parcialmente financiada por una subvención en 2008 del Programa Florida </w:t>
      </w:r>
      <w:proofErr w:type="spellStart"/>
      <w:r w:rsidR="0091232A" w:rsidRPr="0091232A">
        <w:rPr>
          <w:rFonts w:ascii="Palatino Linotype" w:hAnsi="Palatino Linotype"/>
          <w:sz w:val="24"/>
          <w:szCs w:val="24"/>
        </w:rPr>
        <w:t>Forever</w:t>
      </w:r>
      <w:proofErr w:type="spellEnd"/>
      <w:r w:rsidR="0091232A" w:rsidRPr="0091232A">
        <w:rPr>
          <w:rFonts w:ascii="Palatino Linotype" w:hAnsi="Palatino Linotype"/>
          <w:sz w:val="24"/>
          <w:szCs w:val="24"/>
        </w:rPr>
        <w:t xml:space="preserve"> de Florida </w:t>
      </w:r>
      <w:proofErr w:type="spellStart"/>
      <w:r w:rsidR="0091232A" w:rsidRPr="0091232A">
        <w:rPr>
          <w:rFonts w:ascii="Palatino Linotype" w:hAnsi="Palatino Linotype"/>
          <w:sz w:val="24"/>
          <w:szCs w:val="24"/>
        </w:rPr>
        <w:t>Communities</w:t>
      </w:r>
      <w:proofErr w:type="spellEnd"/>
      <w:r w:rsidR="0091232A" w:rsidRPr="0091232A">
        <w:rPr>
          <w:rFonts w:ascii="Palatino Linotype" w:hAnsi="Palatino Linotype"/>
          <w:sz w:val="24"/>
          <w:szCs w:val="24"/>
        </w:rPr>
        <w:t xml:space="preserve"> Trust por un monto de $ 3.6 millones. Florida </w:t>
      </w:r>
      <w:proofErr w:type="spellStart"/>
      <w:r w:rsidR="0091232A" w:rsidRPr="0091232A">
        <w:rPr>
          <w:rFonts w:ascii="Palatino Linotype" w:hAnsi="Palatino Linotype"/>
          <w:sz w:val="24"/>
          <w:szCs w:val="24"/>
        </w:rPr>
        <w:t>Forever</w:t>
      </w:r>
      <w:proofErr w:type="spellEnd"/>
      <w:r w:rsidR="0091232A" w:rsidRPr="0091232A">
        <w:rPr>
          <w:rFonts w:ascii="Palatino Linotype" w:hAnsi="Palatino Linotype"/>
          <w:sz w:val="24"/>
          <w:szCs w:val="24"/>
        </w:rPr>
        <w:t xml:space="preserve"> es un programa de adquisición de tierras de conservación y recreación que ha permitido la conservación de más de 770,000 acres en todo el estado de Florida.</w:t>
      </w:r>
    </w:p>
    <w:p w14:paraId="70F47962" w14:textId="77777777" w:rsidR="0091232A" w:rsidRPr="0091232A" w:rsidRDefault="0091232A" w:rsidP="00543357">
      <w:pPr>
        <w:autoSpaceDE w:val="0"/>
        <w:autoSpaceDN w:val="0"/>
        <w:adjustRightInd w:val="0"/>
        <w:jc w:val="both"/>
        <w:rPr>
          <w:rFonts w:ascii="Palatino Linotype" w:hAnsi="Palatino Linotype"/>
          <w:sz w:val="24"/>
          <w:szCs w:val="24"/>
        </w:rPr>
      </w:pPr>
    </w:p>
    <w:p w14:paraId="67EC791A" w14:textId="6B416382" w:rsidR="0091232A" w:rsidRDefault="00543357" w:rsidP="00543357">
      <w:pPr>
        <w:autoSpaceDE w:val="0"/>
        <w:autoSpaceDN w:val="0"/>
        <w:adjustRightInd w:val="0"/>
        <w:jc w:val="both"/>
        <w:rPr>
          <w:rFonts w:ascii="Palatino Linotype" w:hAnsi="Palatino Linotype"/>
          <w:sz w:val="24"/>
          <w:szCs w:val="24"/>
        </w:rPr>
      </w:pPr>
      <w:r w:rsidRPr="00543357">
        <w:rPr>
          <w:rFonts w:ascii="Palatino Linotype" w:hAnsi="Palatino Linotype"/>
          <w:sz w:val="24"/>
          <w:szCs w:val="24"/>
        </w:rPr>
        <w:t>"Este parque es muy especial para mí, no solo porque honra la historia ecológica de Doral y del Sur de la Florida, sino porque el proyecto en sí tiene una historia que se remonta a 2006 durante mi primer período como alcalde,</w:t>
      </w:r>
      <w:r>
        <w:rPr>
          <w:rFonts w:ascii="Palatino Linotype" w:hAnsi="Palatino Linotype"/>
          <w:sz w:val="24"/>
          <w:szCs w:val="24"/>
        </w:rPr>
        <w:t>”</w:t>
      </w:r>
      <w:r w:rsidRPr="00543357">
        <w:rPr>
          <w:rFonts w:ascii="Palatino Linotype" w:hAnsi="Palatino Linotype"/>
          <w:sz w:val="24"/>
          <w:szCs w:val="24"/>
        </w:rPr>
        <w:t xml:space="preserve"> dijo el alcalde Juan Carlos Bermúdez. "Estoy muy orgulloso de todo el esfuerzo realizado en ese momento, trabajando con todas las partes necesarias para adquirir el terreno para este hermoso parque que familias de Doral y del Condado disfrutarán durante muchos años.</w:t>
      </w:r>
      <w:r>
        <w:rPr>
          <w:rFonts w:ascii="Palatino Linotype" w:hAnsi="Palatino Linotype"/>
          <w:sz w:val="24"/>
          <w:szCs w:val="24"/>
        </w:rPr>
        <w:t>”</w:t>
      </w:r>
    </w:p>
    <w:p w14:paraId="77E4F7BB" w14:textId="77777777" w:rsidR="00543357" w:rsidRPr="0091232A" w:rsidRDefault="00543357" w:rsidP="00543357">
      <w:pPr>
        <w:autoSpaceDE w:val="0"/>
        <w:autoSpaceDN w:val="0"/>
        <w:adjustRightInd w:val="0"/>
        <w:jc w:val="both"/>
        <w:rPr>
          <w:rFonts w:ascii="Palatino Linotype" w:hAnsi="Palatino Linotype"/>
          <w:sz w:val="24"/>
          <w:szCs w:val="24"/>
        </w:rPr>
      </w:pPr>
    </w:p>
    <w:p w14:paraId="32E1A36C" w14:textId="75EEC763" w:rsidR="00045348" w:rsidRPr="0091232A" w:rsidRDefault="0091232A" w:rsidP="00543357">
      <w:pPr>
        <w:autoSpaceDE w:val="0"/>
        <w:autoSpaceDN w:val="0"/>
        <w:adjustRightInd w:val="0"/>
        <w:jc w:val="both"/>
        <w:rPr>
          <w:rFonts w:ascii="Palatino Linotype" w:hAnsi="Palatino Linotype"/>
          <w:sz w:val="24"/>
          <w:szCs w:val="24"/>
        </w:rPr>
      </w:pPr>
      <w:r w:rsidRPr="0091232A">
        <w:rPr>
          <w:rFonts w:ascii="Palatino Linotype" w:hAnsi="Palatino Linotype"/>
          <w:sz w:val="24"/>
          <w:szCs w:val="24"/>
        </w:rPr>
        <w:t>La instalación de 23 acres, que se completó según lo programado y por debajo del presupuesto, se encuentra en 7600 NW 98 Pl. y se centra en un lago y humedal. Las comodidades que la comunidad disfrutará en este nuevo parque incluyen: canchas de tenis, baloncesto y voleibol de arena, lanzamiento de kayak, centro comunitario / natural, pabellones de alquiler y un paseo educativo.</w:t>
      </w:r>
    </w:p>
    <w:p w14:paraId="6780A0F2" w14:textId="6DE18C99" w:rsidR="00045348" w:rsidRPr="0091232A" w:rsidRDefault="00045348" w:rsidP="00543357">
      <w:pPr>
        <w:autoSpaceDE w:val="0"/>
        <w:autoSpaceDN w:val="0"/>
        <w:adjustRightInd w:val="0"/>
        <w:rPr>
          <w:rFonts w:ascii="Palatino Linotype" w:hAnsi="Palatino Linotype"/>
          <w:sz w:val="24"/>
          <w:szCs w:val="24"/>
        </w:rPr>
      </w:pPr>
    </w:p>
    <w:p w14:paraId="00DBCE49" w14:textId="3C7B4926" w:rsidR="0091232A" w:rsidRPr="0091232A" w:rsidRDefault="0091232A" w:rsidP="00543357">
      <w:pPr>
        <w:autoSpaceDE w:val="0"/>
        <w:autoSpaceDN w:val="0"/>
        <w:adjustRightInd w:val="0"/>
        <w:rPr>
          <w:rFonts w:ascii="Palatino Linotype" w:hAnsi="Palatino Linotype"/>
          <w:i/>
          <w:sz w:val="24"/>
          <w:szCs w:val="24"/>
        </w:rPr>
      </w:pPr>
      <w:r w:rsidRPr="0091232A">
        <w:rPr>
          <w:rFonts w:ascii="Palatino Linotype" w:hAnsi="Palatino Linotype"/>
          <w:i/>
          <w:sz w:val="24"/>
          <w:szCs w:val="24"/>
        </w:rPr>
        <w:t>Fotos adjuntas</w:t>
      </w:r>
    </w:p>
    <w:p w14:paraId="1ED4E23A" w14:textId="77777777" w:rsidR="005F0276" w:rsidRPr="0091232A" w:rsidRDefault="005F0276" w:rsidP="00AA388C">
      <w:pPr>
        <w:rPr>
          <w:rFonts w:ascii="Palatino Linotype" w:hAnsi="Palatino Linotype"/>
          <w:sz w:val="24"/>
          <w:szCs w:val="24"/>
          <w:lang w:val="es-ES"/>
        </w:rPr>
      </w:pPr>
    </w:p>
    <w:p w14:paraId="67F77DF2" w14:textId="77777777" w:rsidR="005F0276" w:rsidRPr="0091232A" w:rsidRDefault="005F0276" w:rsidP="005F0276">
      <w:pPr>
        <w:jc w:val="center"/>
        <w:rPr>
          <w:rFonts w:ascii="Palatino Linotype" w:hAnsi="Palatino Linotype"/>
          <w:sz w:val="24"/>
          <w:szCs w:val="24"/>
        </w:rPr>
      </w:pPr>
      <w:r w:rsidRPr="0091232A">
        <w:rPr>
          <w:rFonts w:ascii="Palatino Linotype" w:hAnsi="Palatino Linotype"/>
          <w:sz w:val="24"/>
          <w:szCs w:val="24"/>
        </w:rPr>
        <w:t>###</w:t>
      </w:r>
    </w:p>
    <w:sectPr w:rsidR="005F0276" w:rsidRPr="0091232A" w:rsidSect="00AA38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2B44"/>
    <w:multiLevelType w:val="hybridMultilevel"/>
    <w:tmpl w:val="BB02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C31B5"/>
    <w:multiLevelType w:val="hybridMultilevel"/>
    <w:tmpl w:val="3B326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C5870"/>
    <w:multiLevelType w:val="hybridMultilevel"/>
    <w:tmpl w:val="0AB2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31501"/>
    <w:multiLevelType w:val="hybridMultilevel"/>
    <w:tmpl w:val="0F2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A512E"/>
    <w:multiLevelType w:val="hybridMultilevel"/>
    <w:tmpl w:val="4B4E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2A4B7C"/>
    <w:multiLevelType w:val="hybridMultilevel"/>
    <w:tmpl w:val="3116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7233F"/>
    <w:multiLevelType w:val="hybridMultilevel"/>
    <w:tmpl w:val="DDB2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E6049"/>
    <w:multiLevelType w:val="hybridMultilevel"/>
    <w:tmpl w:val="25DA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5CB"/>
    <w:rsid w:val="00045348"/>
    <w:rsid w:val="000500A1"/>
    <w:rsid w:val="00053D60"/>
    <w:rsid w:val="000567D7"/>
    <w:rsid w:val="00076EE2"/>
    <w:rsid w:val="0008614E"/>
    <w:rsid w:val="00091F62"/>
    <w:rsid w:val="000A08ED"/>
    <w:rsid w:val="000A5188"/>
    <w:rsid w:val="000C09E2"/>
    <w:rsid w:val="000E049E"/>
    <w:rsid w:val="000E52E1"/>
    <w:rsid w:val="000E5BA6"/>
    <w:rsid w:val="0011388A"/>
    <w:rsid w:val="001222ED"/>
    <w:rsid w:val="001259B8"/>
    <w:rsid w:val="0016229F"/>
    <w:rsid w:val="0017051A"/>
    <w:rsid w:val="00171304"/>
    <w:rsid w:val="001839D0"/>
    <w:rsid w:val="00190CFB"/>
    <w:rsid w:val="001B124B"/>
    <w:rsid w:val="001B5642"/>
    <w:rsid w:val="001D4DE4"/>
    <w:rsid w:val="001F301A"/>
    <w:rsid w:val="00235583"/>
    <w:rsid w:val="0025142B"/>
    <w:rsid w:val="00254DD2"/>
    <w:rsid w:val="002726B7"/>
    <w:rsid w:val="002800C3"/>
    <w:rsid w:val="00280386"/>
    <w:rsid w:val="0029048E"/>
    <w:rsid w:val="002A54F6"/>
    <w:rsid w:val="002C4B85"/>
    <w:rsid w:val="002C5F25"/>
    <w:rsid w:val="002D46D1"/>
    <w:rsid w:val="002E7CDC"/>
    <w:rsid w:val="002F682F"/>
    <w:rsid w:val="002F7BB4"/>
    <w:rsid w:val="0030004E"/>
    <w:rsid w:val="00354DAC"/>
    <w:rsid w:val="00361592"/>
    <w:rsid w:val="00364919"/>
    <w:rsid w:val="00370C88"/>
    <w:rsid w:val="00375E8E"/>
    <w:rsid w:val="00382CF2"/>
    <w:rsid w:val="00386C9D"/>
    <w:rsid w:val="003B4D59"/>
    <w:rsid w:val="003B6596"/>
    <w:rsid w:val="003C7C44"/>
    <w:rsid w:val="003D3E95"/>
    <w:rsid w:val="003E20DC"/>
    <w:rsid w:val="003E3955"/>
    <w:rsid w:val="00405552"/>
    <w:rsid w:val="00467AA9"/>
    <w:rsid w:val="00473799"/>
    <w:rsid w:val="00474EA9"/>
    <w:rsid w:val="0047533F"/>
    <w:rsid w:val="00475DF2"/>
    <w:rsid w:val="0047646C"/>
    <w:rsid w:val="004937EE"/>
    <w:rsid w:val="00494BF8"/>
    <w:rsid w:val="004953CD"/>
    <w:rsid w:val="004B2246"/>
    <w:rsid w:val="004B5776"/>
    <w:rsid w:val="004B69E2"/>
    <w:rsid w:val="004D4BE7"/>
    <w:rsid w:val="004E18EE"/>
    <w:rsid w:val="004F1C8B"/>
    <w:rsid w:val="00506D2E"/>
    <w:rsid w:val="00514ADC"/>
    <w:rsid w:val="005159D6"/>
    <w:rsid w:val="00531295"/>
    <w:rsid w:val="00543357"/>
    <w:rsid w:val="005467B4"/>
    <w:rsid w:val="00560386"/>
    <w:rsid w:val="00567FD1"/>
    <w:rsid w:val="00581FDC"/>
    <w:rsid w:val="005C135D"/>
    <w:rsid w:val="005C7E2B"/>
    <w:rsid w:val="005D2E51"/>
    <w:rsid w:val="005F0276"/>
    <w:rsid w:val="00607591"/>
    <w:rsid w:val="006141DA"/>
    <w:rsid w:val="0062100A"/>
    <w:rsid w:val="006505A7"/>
    <w:rsid w:val="00656D0D"/>
    <w:rsid w:val="006732AD"/>
    <w:rsid w:val="00685A4E"/>
    <w:rsid w:val="0069167B"/>
    <w:rsid w:val="006B561C"/>
    <w:rsid w:val="006B5DB3"/>
    <w:rsid w:val="006C0EA2"/>
    <w:rsid w:val="006F3FD7"/>
    <w:rsid w:val="007018B3"/>
    <w:rsid w:val="00741117"/>
    <w:rsid w:val="007432CF"/>
    <w:rsid w:val="00786704"/>
    <w:rsid w:val="00793DAE"/>
    <w:rsid w:val="007C1780"/>
    <w:rsid w:val="007C1E53"/>
    <w:rsid w:val="007D0252"/>
    <w:rsid w:val="007D7B7C"/>
    <w:rsid w:val="007E6755"/>
    <w:rsid w:val="007E6D28"/>
    <w:rsid w:val="007F5895"/>
    <w:rsid w:val="008205CB"/>
    <w:rsid w:val="008258F0"/>
    <w:rsid w:val="00831343"/>
    <w:rsid w:val="0084442D"/>
    <w:rsid w:val="00852337"/>
    <w:rsid w:val="008A35F5"/>
    <w:rsid w:val="008A49F4"/>
    <w:rsid w:val="008E0F8F"/>
    <w:rsid w:val="008E373A"/>
    <w:rsid w:val="00900EE6"/>
    <w:rsid w:val="00901E6C"/>
    <w:rsid w:val="0091232A"/>
    <w:rsid w:val="0091526C"/>
    <w:rsid w:val="0091627E"/>
    <w:rsid w:val="00937062"/>
    <w:rsid w:val="00943BF7"/>
    <w:rsid w:val="00946707"/>
    <w:rsid w:val="00964AEC"/>
    <w:rsid w:val="0098199F"/>
    <w:rsid w:val="009A141B"/>
    <w:rsid w:val="009D558B"/>
    <w:rsid w:val="009E4712"/>
    <w:rsid w:val="00A25688"/>
    <w:rsid w:val="00A25844"/>
    <w:rsid w:val="00A265F8"/>
    <w:rsid w:val="00A43B03"/>
    <w:rsid w:val="00A4736B"/>
    <w:rsid w:val="00A47CE6"/>
    <w:rsid w:val="00A6376F"/>
    <w:rsid w:val="00A64155"/>
    <w:rsid w:val="00A94718"/>
    <w:rsid w:val="00AA076D"/>
    <w:rsid w:val="00AA388C"/>
    <w:rsid w:val="00AA649D"/>
    <w:rsid w:val="00AC57A1"/>
    <w:rsid w:val="00AD52A1"/>
    <w:rsid w:val="00AF6240"/>
    <w:rsid w:val="00AF6EDA"/>
    <w:rsid w:val="00AF785D"/>
    <w:rsid w:val="00B1515C"/>
    <w:rsid w:val="00B43A5F"/>
    <w:rsid w:val="00B8282F"/>
    <w:rsid w:val="00B94678"/>
    <w:rsid w:val="00BA4BF9"/>
    <w:rsid w:val="00BB55F0"/>
    <w:rsid w:val="00BC0CA5"/>
    <w:rsid w:val="00BD08A5"/>
    <w:rsid w:val="00BD34D2"/>
    <w:rsid w:val="00C256F9"/>
    <w:rsid w:val="00C312A6"/>
    <w:rsid w:val="00C8319C"/>
    <w:rsid w:val="00C910E1"/>
    <w:rsid w:val="00CA3781"/>
    <w:rsid w:val="00CB723F"/>
    <w:rsid w:val="00CB7C95"/>
    <w:rsid w:val="00CD1F20"/>
    <w:rsid w:val="00CE1FF1"/>
    <w:rsid w:val="00CF28A4"/>
    <w:rsid w:val="00D11D76"/>
    <w:rsid w:val="00D12D4D"/>
    <w:rsid w:val="00D20CC1"/>
    <w:rsid w:val="00D512BA"/>
    <w:rsid w:val="00D9188F"/>
    <w:rsid w:val="00D977C3"/>
    <w:rsid w:val="00DD0E7C"/>
    <w:rsid w:val="00DE4D80"/>
    <w:rsid w:val="00DE7D83"/>
    <w:rsid w:val="00DF6055"/>
    <w:rsid w:val="00E11806"/>
    <w:rsid w:val="00E24220"/>
    <w:rsid w:val="00E347AD"/>
    <w:rsid w:val="00E50704"/>
    <w:rsid w:val="00E51EC9"/>
    <w:rsid w:val="00E535AD"/>
    <w:rsid w:val="00E5511A"/>
    <w:rsid w:val="00E63F21"/>
    <w:rsid w:val="00E75F43"/>
    <w:rsid w:val="00E94091"/>
    <w:rsid w:val="00EA2041"/>
    <w:rsid w:val="00EA55D2"/>
    <w:rsid w:val="00EB09EF"/>
    <w:rsid w:val="00EC1C67"/>
    <w:rsid w:val="00EC4699"/>
    <w:rsid w:val="00EF00F0"/>
    <w:rsid w:val="00F00EBB"/>
    <w:rsid w:val="00F043C5"/>
    <w:rsid w:val="00F24E7F"/>
    <w:rsid w:val="00F3453F"/>
    <w:rsid w:val="00F3497D"/>
    <w:rsid w:val="00F3550D"/>
    <w:rsid w:val="00F36420"/>
    <w:rsid w:val="00F54450"/>
    <w:rsid w:val="00F61EC0"/>
    <w:rsid w:val="00F63C03"/>
    <w:rsid w:val="00F6445C"/>
    <w:rsid w:val="00F82029"/>
    <w:rsid w:val="00F9411E"/>
    <w:rsid w:val="00FA6E07"/>
    <w:rsid w:val="00FB1B13"/>
    <w:rsid w:val="00FB3E2E"/>
    <w:rsid w:val="00FE1D4A"/>
    <w:rsid w:val="00FE6C09"/>
    <w:rsid w:val="00FF0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D570"/>
  <w15:docId w15:val="{E996C3EE-EE73-473A-822A-2E543B5A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5C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205CB"/>
    <w:rPr>
      <w:color w:val="0000FF"/>
      <w:u w:val="single"/>
    </w:rPr>
  </w:style>
  <w:style w:type="paragraph" w:styleId="BalloonText">
    <w:name w:val="Balloon Text"/>
    <w:basedOn w:val="Normal"/>
    <w:link w:val="BalloonTextChar"/>
    <w:uiPriority w:val="99"/>
    <w:semiHidden/>
    <w:unhideWhenUsed/>
    <w:rsid w:val="008205CB"/>
    <w:rPr>
      <w:rFonts w:ascii="Tahoma" w:hAnsi="Tahoma" w:cs="Tahoma"/>
      <w:sz w:val="16"/>
      <w:szCs w:val="16"/>
    </w:rPr>
  </w:style>
  <w:style w:type="character" w:customStyle="1" w:styleId="BalloonTextChar">
    <w:name w:val="Balloon Text Char"/>
    <w:basedOn w:val="DefaultParagraphFont"/>
    <w:link w:val="BalloonText"/>
    <w:uiPriority w:val="99"/>
    <w:semiHidden/>
    <w:rsid w:val="008205C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C5F25"/>
    <w:rPr>
      <w:color w:val="800080" w:themeColor="followedHyperlink"/>
      <w:u w:val="single"/>
    </w:rPr>
  </w:style>
  <w:style w:type="character" w:styleId="CommentReference">
    <w:name w:val="annotation reference"/>
    <w:basedOn w:val="DefaultParagraphFont"/>
    <w:uiPriority w:val="99"/>
    <w:semiHidden/>
    <w:unhideWhenUsed/>
    <w:rsid w:val="009A141B"/>
    <w:rPr>
      <w:sz w:val="16"/>
      <w:szCs w:val="16"/>
    </w:rPr>
  </w:style>
  <w:style w:type="paragraph" w:styleId="CommentText">
    <w:name w:val="annotation text"/>
    <w:basedOn w:val="Normal"/>
    <w:link w:val="CommentTextChar"/>
    <w:uiPriority w:val="99"/>
    <w:semiHidden/>
    <w:unhideWhenUsed/>
    <w:rsid w:val="009A141B"/>
  </w:style>
  <w:style w:type="character" w:customStyle="1" w:styleId="CommentTextChar">
    <w:name w:val="Comment Text Char"/>
    <w:basedOn w:val="DefaultParagraphFont"/>
    <w:link w:val="CommentText"/>
    <w:uiPriority w:val="99"/>
    <w:semiHidden/>
    <w:rsid w:val="009A141B"/>
    <w:rPr>
      <w:rFonts w:ascii="Times New Roman" w:eastAsia="Times New Roman" w:hAnsi="Times New Roman" w:cs="Times New Roman"/>
      <w:sz w:val="20"/>
      <w:szCs w:val="20"/>
    </w:rPr>
  </w:style>
  <w:style w:type="paragraph" w:styleId="ListParagraph">
    <w:name w:val="List Paragraph"/>
    <w:basedOn w:val="Normal"/>
    <w:uiPriority w:val="34"/>
    <w:qFormat/>
    <w:rsid w:val="00171304"/>
    <w:pPr>
      <w:ind w:left="720"/>
      <w:contextualSpacing/>
    </w:pPr>
  </w:style>
  <w:style w:type="character" w:customStyle="1" w:styleId="UnresolvedMention1">
    <w:name w:val="Unresolved Mention1"/>
    <w:basedOn w:val="DefaultParagraphFont"/>
    <w:uiPriority w:val="99"/>
    <w:semiHidden/>
    <w:unhideWhenUsed/>
    <w:rsid w:val="00AF62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93907">
      <w:bodyDiv w:val="1"/>
      <w:marLeft w:val="0"/>
      <w:marRight w:val="0"/>
      <w:marTop w:val="0"/>
      <w:marBottom w:val="0"/>
      <w:divBdr>
        <w:top w:val="none" w:sz="0" w:space="0" w:color="auto"/>
        <w:left w:val="none" w:sz="0" w:space="0" w:color="auto"/>
        <w:bottom w:val="none" w:sz="0" w:space="0" w:color="auto"/>
        <w:right w:val="none" w:sz="0" w:space="0" w:color="auto"/>
      </w:divBdr>
    </w:div>
    <w:div w:id="145687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ggie.Santos@cityofdor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ityofdor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Santos (PR)</dc:creator>
  <cp:keywords/>
  <dc:description/>
  <cp:lastModifiedBy>Maggie Santos (PA)</cp:lastModifiedBy>
  <cp:revision>5</cp:revision>
  <cp:lastPrinted>2016-03-07T19:59:00Z</cp:lastPrinted>
  <dcterms:created xsi:type="dcterms:W3CDTF">2019-08-06T16:08:00Z</dcterms:created>
  <dcterms:modified xsi:type="dcterms:W3CDTF">2019-08-06T16:13:00Z</dcterms:modified>
</cp:coreProperties>
</file>