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DC" w:rsidRDefault="00C154DC" w:rsidP="00C154DC">
      <w:pPr>
        <w:spacing w:after="120"/>
      </w:pPr>
    </w:p>
    <w:p w:rsidR="00C154DC" w:rsidRDefault="00C154DC" w:rsidP="00C154DC">
      <w:pPr>
        <w:spacing w:after="120"/>
      </w:pPr>
    </w:p>
    <w:p w:rsidR="00C154DC" w:rsidRDefault="003B5DCA" w:rsidP="003B5DCA">
      <w:pPr>
        <w:spacing w:after="0"/>
      </w:pPr>
      <w:r>
        <w:t>Owners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Date of Determination: </w:t>
      </w:r>
    </w:p>
    <w:p w:rsidR="00C154DC" w:rsidRDefault="003B5DCA" w:rsidP="003B5DCA">
      <w:pPr>
        <w:spacing w:after="0"/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154DC">
        <w:t>Permit</w:t>
      </w:r>
      <w:r>
        <w:t xml:space="preserve"> application number: </w:t>
      </w:r>
      <w:r w:rsidR="00C154DC">
        <w:tab/>
      </w:r>
    </w:p>
    <w:p w:rsidR="00C154DC" w:rsidRDefault="003B5DCA" w:rsidP="003B5DCA">
      <w:pPr>
        <w:spacing w:after="0"/>
      </w:pPr>
      <w:r>
        <w:t>City, State, Zip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Job Address:  </w:t>
      </w:r>
    </w:p>
    <w:p w:rsidR="00C154DC" w:rsidRDefault="00C154DC" w:rsidP="00C154DC">
      <w:pPr>
        <w:spacing w:after="120"/>
      </w:pPr>
    </w:p>
    <w:p w:rsidR="00C154DC" w:rsidRDefault="00C154DC" w:rsidP="00C154DC">
      <w:pPr>
        <w:spacing w:after="120"/>
      </w:pPr>
      <w:r>
        <w:t>Dear Property Owner:</w:t>
      </w:r>
    </w:p>
    <w:p w:rsidR="00C154DC" w:rsidRDefault="003B5DCA" w:rsidP="00C154DC">
      <w:pPr>
        <w:spacing w:after="120"/>
      </w:pPr>
      <w:r>
        <w:t xml:space="preserve">We have reviewed your </w:t>
      </w:r>
      <w:r w:rsidR="00C154DC">
        <w:t xml:space="preserve">application for a permit to improve your existing building. As required by our floodplain management regulations and building code, </w:t>
      </w:r>
      <w:r w:rsidR="00C154DC" w:rsidRPr="00FF6D63">
        <w:rPr>
          <w:b/>
          <w:i/>
        </w:rPr>
        <w:t>we have determined that the work p</w:t>
      </w:r>
      <w:r w:rsidR="00DF13D2">
        <w:rPr>
          <w:b/>
          <w:i/>
        </w:rPr>
        <w:t>roposed to improve the building</w:t>
      </w:r>
      <w:r w:rsidR="00C154DC" w:rsidRPr="00FF6D63">
        <w:rPr>
          <w:b/>
          <w:i/>
        </w:rPr>
        <w:t xml:space="preserve"> constitutes a substantial improvement.</w:t>
      </w:r>
      <w:r w:rsidR="00C154DC">
        <w:t xml:space="preserve"> This determination is based on a comparison of the submitted cost estimate of the work in relation to the Miami Dade County Property Appraisers market value of the building. The estimated c</w:t>
      </w:r>
      <w:r w:rsidR="004238E9">
        <w:t>ost of the improvement ($________</w:t>
      </w:r>
      <w:r w:rsidR="00C154DC">
        <w:t>) was divided by the current Property Appraisers market valu</w:t>
      </w:r>
      <w:r w:rsidR="00DF13D2">
        <w:t>e of your building</w:t>
      </w:r>
      <w:r w:rsidR="004238E9">
        <w:t xml:space="preserve"> ($__________</w:t>
      </w:r>
      <w:r w:rsidR="00C154DC">
        <w:t>) to make this determination.</w:t>
      </w:r>
    </w:p>
    <w:p w:rsidR="00C154DC" w:rsidRDefault="00C154DC" w:rsidP="00C154DC">
      <w:pPr>
        <w:spacing w:after="120"/>
      </w:pPr>
    </w:p>
    <w:p w:rsidR="00C154DC" w:rsidRPr="007015C5" w:rsidRDefault="00750E26" w:rsidP="00C154DC">
      <w:pPr>
        <w:spacing w:after="240"/>
        <w:jc w:val="center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esitmated cost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value of building</m:t>
            </m:r>
          </m:den>
        </m:f>
      </m:oMath>
      <w:r w:rsidR="00C154DC">
        <w:rPr>
          <w:rFonts w:eastAsiaTheme="minorEastAsia"/>
          <w:sz w:val="24"/>
          <w:szCs w:val="24"/>
        </w:rPr>
        <w:t xml:space="preserve"> = </w:t>
      </w:r>
      <w:r w:rsidR="004238E9">
        <w:rPr>
          <w:rFonts w:eastAsiaTheme="minorEastAsia"/>
          <w:b/>
          <w:sz w:val="24"/>
          <w:szCs w:val="24"/>
        </w:rPr>
        <w:t>_____</w:t>
      </w:r>
      <w:r w:rsidR="00C154DC" w:rsidRPr="000E0C39">
        <w:rPr>
          <w:rFonts w:eastAsiaTheme="minorEastAsia"/>
          <w:b/>
          <w:sz w:val="24"/>
          <w:szCs w:val="24"/>
        </w:rPr>
        <w:t>%</w:t>
      </w:r>
      <w:r w:rsidR="00C154DC" w:rsidRPr="000E0C39">
        <w:rPr>
          <w:rFonts w:eastAsiaTheme="minorEastAsia"/>
          <w:sz w:val="24"/>
          <w:szCs w:val="24"/>
        </w:rPr>
        <w:t xml:space="preserve"> Improvement</w:t>
      </w:r>
    </w:p>
    <w:p w:rsidR="00C154DC" w:rsidRDefault="00C154DC" w:rsidP="00C154DC">
      <w:pPr>
        <w:spacing w:after="0"/>
        <w:jc w:val="center"/>
        <w:rPr>
          <w:b/>
        </w:rPr>
      </w:pPr>
      <w:r w:rsidRPr="00043AC7">
        <w:t>5 Year Cumulative Total</w:t>
      </w:r>
      <w:r>
        <w:rPr>
          <w:b/>
        </w:rPr>
        <w:t xml:space="preserve"> = </w:t>
      </w:r>
      <w:r w:rsidR="004119A0">
        <w:rPr>
          <w:b/>
        </w:rPr>
        <w:t>$_______ or ____</w:t>
      </w:r>
      <w:r>
        <w:rPr>
          <w:b/>
        </w:rPr>
        <w:t>%</w:t>
      </w:r>
    </w:p>
    <w:p w:rsidR="00C154DC" w:rsidRPr="006A7E74" w:rsidRDefault="00C154DC" w:rsidP="00C154DC">
      <w:pPr>
        <w:spacing w:after="0"/>
        <w:jc w:val="center"/>
        <w:rPr>
          <w:b/>
        </w:rPr>
      </w:pPr>
    </w:p>
    <w:p w:rsidR="00C154DC" w:rsidRPr="00895982" w:rsidRDefault="00C154DC" w:rsidP="00C154DC">
      <w:pPr>
        <w:spacing w:after="120"/>
      </w:pPr>
      <w:r>
        <w:t>You may submit a current real estate appraisal and comprehensive cost breakdown of the cost estimate for further consideration. The appraisal must be completed by a Florida Lic</w:t>
      </w:r>
      <w:r w:rsidR="004238E9">
        <w:t xml:space="preserve">ensed Real Estate Appraiser and </w:t>
      </w:r>
      <w:r w:rsidR="00DF13D2">
        <w:t>list the land and building</w:t>
      </w:r>
      <w:r>
        <w:t xml:space="preserve"> value separately.</w:t>
      </w:r>
      <w:r w:rsidR="004238E9" w:rsidRPr="004238E9">
        <w:t xml:space="preserve"> The appraiser must take into account the buildings age and current condition when determining the value of the existing building.</w:t>
      </w:r>
    </w:p>
    <w:p w:rsidR="00C154DC" w:rsidRDefault="00537472" w:rsidP="00C154DC">
      <w:pPr>
        <w:spacing w:after="120"/>
        <w:rPr>
          <w:b/>
          <w:i/>
        </w:rPr>
      </w:pPr>
      <w:r>
        <w:rPr>
          <w:b/>
          <w:i/>
        </w:rPr>
        <w:t xml:space="preserve">According to </w:t>
      </w:r>
      <w:r w:rsidR="00C154DC">
        <w:rPr>
          <w:b/>
          <w:i/>
        </w:rPr>
        <w:t>the current information on file, t</w:t>
      </w:r>
      <w:r w:rsidR="00C154DC" w:rsidRPr="00F13CA8">
        <w:rPr>
          <w:b/>
          <w:i/>
        </w:rPr>
        <w:t>his determination requires that th</w:t>
      </w:r>
      <w:r w:rsidR="00DF13D2">
        <w:rPr>
          <w:b/>
          <w:i/>
        </w:rPr>
        <w:t>e lowest floor of your building</w:t>
      </w:r>
      <w:r w:rsidR="00C154DC" w:rsidRPr="00F13CA8">
        <w:rPr>
          <w:b/>
          <w:i/>
        </w:rPr>
        <w:t xml:space="preserve"> b</w:t>
      </w:r>
      <w:r w:rsidR="00C154DC">
        <w:rPr>
          <w:b/>
          <w:i/>
        </w:rPr>
        <w:t xml:space="preserve">e raised </w:t>
      </w:r>
      <w:r w:rsidR="004119A0">
        <w:rPr>
          <w:b/>
          <w:i/>
        </w:rPr>
        <w:t>(</w:t>
      </w:r>
      <w:r w:rsidR="00C154DC">
        <w:rPr>
          <w:b/>
          <w:i/>
        </w:rPr>
        <w:t xml:space="preserve">OR </w:t>
      </w:r>
      <w:proofErr w:type="spellStart"/>
      <w:r w:rsidR="00C154DC">
        <w:rPr>
          <w:b/>
          <w:i/>
        </w:rPr>
        <w:t>floodproofed</w:t>
      </w:r>
      <w:proofErr w:type="spellEnd"/>
      <w:r w:rsidR="004119A0">
        <w:rPr>
          <w:b/>
          <w:i/>
        </w:rPr>
        <w:t xml:space="preserve"> if non-residential)</w:t>
      </w:r>
      <w:r w:rsidR="00C154DC">
        <w:rPr>
          <w:b/>
          <w:i/>
        </w:rPr>
        <w:t xml:space="preserve"> to</w:t>
      </w:r>
      <w:r w:rsidR="00C154DC" w:rsidRPr="00F13CA8">
        <w:rPr>
          <w:b/>
          <w:i/>
        </w:rPr>
        <w:t xml:space="preserve"> the minimum elevation </w:t>
      </w:r>
      <w:r w:rsidR="00C154DC">
        <w:rPr>
          <w:b/>
          <w:i/>
        </w:rPr>
        <w:t xml:space="preserve">required by section </w:t>
      </w:r>
      <w:r w:rsidR="004119A0">
        <w:rPr>
          <w:b/>
          <w:i/>
        </w:rPr>
        <w:t>23-301.2(1</w:t>
      </w:r>
      <w:proofErr w:type="gramStart"/>
      <w:r w:rsidR="004119A0">
        <w:rPr>
          <w:b/>
          <w:i/>
        </w:rPr>
        <w:t>)(</w:t>
      </w:r>
      <w:proofErr w:type="gramEnd"/>
      <w:r w:rsidR="004119A0">
        <w:rPr>
          <w:b/>
          <w:i/>
        </w:rPr>
        <w:t>__</w:t>
      </w:r>
      <w:r w:rsidR="00C154DC">
        <w:rPr>
          <w:b/>
          <w:i/>
        </w:rPr>
        <w:t>) to obtain approval for this project.</w:t>
      </w:r>
    </w:p>
    <w:p w:rsidR="00C154DC" w:rsidRPr="00AF5938" w:rsidRDefault="00B4029A" w:rsidP="00C154DC">
      <w:pPr>
        <w:spacing w:after="120"/>
      </w:pPr>
      <w:r>
        <w:t>P</w:t>
      </w:r>
      <w:r w:rsidR="004119A0">
        <w:t>age ___</w:t>
      </w:r>
      <w:r w:rsidR="00C154DC">
        <w:t xml:space="preserve"> of the submitted plan </w:t>
      </w:r>
      <w:r>
        <w:t xml:space="preserve">shows </w:t>
      </w:r>
      <w:r w:rsidR="00C154DC">
        <w:t>the existing lowest floor elevation of your building is</w:t>
      </w:r>
      <w:r w:rsidR="004119A0">
        <w:t xml:space="preserve"> currently ____</w:t>
      </w:r>
      <w:r>
        <w:t xml:space="preserve"> NGVD.</w:t>
      </w:r>
      <w:r w:rsidR="00C154DC">
        <w:t xml:space="preserve"> </w:t>
      </w:r>
      <w:r>
        <w:t>S</w:t>
      </w:r>
      <w:r w:rsidR="004119A0">
        <w:t>ection 23-301.2(1</w:t>
      </w:r>
      <w:proofErr w:type="gramStart"/>
      <w:r w:rsidR="004119A0">
        <w:t>)(</w:t>
      </w:r>
      <w:proofErr w:type="gramEnd"/>
      <w:r w:rsidR="004119A0">
        <w:t>__</w:t>
      </w:r>
      <w:r w:rsidR="00C154DC">
        <w:t>) requir</w:t>
      </w:r>
      <w:r w:rsidR="004119A0">
        <w:t>es a minimum elevation of ____</w:t>
      </w:r>
      <w:r w:rsidR="00C154DC">
        <w:t xml:space="preserve"> above the base flood elevation, back of sidewalk, or crown of road whichever is higher. The </w:t>
      </w:r>
      <w:r w:rsidR="004119A0">
        <w:t>___________________</w:t>
      </w:r>
      <w:r w:rsidR="00C154DC">
        <w:t xml:space="preserve">is the highest in this case making the minimum required </w:t>
      </w:r>
      <w:r w:rsidR="004119A0">
        <w:t>elevation for this building _______</w:t>
      </w:r>
      <w:r w:rsidR="00C154DC">
        <w:t>NGVD.</w:t>
      </w:r>
    </w:p>
    <w:p w:rsidR="00C154DC" w:rsidRDefault="00C154DC" w:rsidP="00C154DC">
      <w:pPr>
        <w:spacing w:after="480"/>
      </w:pPr>
      <w:r>
        <w:lastRenderedPageBreak/>
        <w:t>Construction activities that are undertaken without a proper permit are violations and may result in citations, fines, or other legal action.  If you have any questions or concerns please</w:t>
      </w:r>
      <w:r w:rsidR="005C2CF2">
        <w:t xml:space="preserve"> contact me </w:t>
      </w:r>
      <w:r>
        <w:t>at (305) 593-6700 ext.3111.</w:t>
      </w:r>
    </w:p>
    <w:p w:rsidR="00C154DC" w:rsidRDefault="00C154DC" w:rsidP="00C154DC">
      <w:pPr>
        <w:spacing w:after="0"/>
      </w:pPr>
      <w:r>
        <w:t>________________________</w:t>
      </w:r>
    </w:p>
    <w:p w:rsidR="00C154DC" w:rsidRDefault="00C154DC" w:rsidP="00C154DC">
      <w:pPr>
        <w:spacing w:after="0"/>
      </w:pPr>
      <w:bookmarkStart w:id="0" w:name="_GoBack"/>
      <w:bookmarkEnd w:id="0"/>
    </w:p>
    <w:p w:rsidR="00C154DC" w:rsidRDefault="00C154DC" w:rsidP="00C154DC">
      <w:r>
        <w:t>Floodplain Manager</w:t>
      </w:r>
    </w:p>
    <w:p w:rsidR="00C154DC" w:rsidRDefault="00C154DC" w:rsidP="00C154DC">
      <w:pPr>
        <w:spacing w:after="0"/>
      </w:pPr>
      <w:r>
        <w:t xml:space="preserve">Attachments: </w:t>
      </w:r>
      <w:r>
        <w:tab/>
        <w:t>Miami Dade County Property Appraisers Record</w:t>
      </w:r>
    </w:p>
    <w:p w:rsidR="00C154DC" w:rsidRDefault="004119A0" w:rsidP="00C154DC">
      <w:pPr>
        <w:spacing w:after="0"/>
      </w:pPr>
      <w:r>
        <w:tab/>
      </w:r>
      <w:r>
        <w:tab/>
        <w:t>C</w:t>
      </w:r>
      <w:r w:rsidR="00C154DC">
        <w:t xml:space="preserve">ost estimate </w:t>
      </w:r>
    </w:p>
    <w:p w:rsidR="00C154DC" w:rsidRDefault="00C154DC" w:rsidP="00C154DC">
      <w:pPr>
        <w:spacing w:after="0"/>
        <w:ind w:left="720" w:firstLine="720"/>
      </w:pPr>
      <w:r>
        <w:t>Doral Flood Ordinance Sect</w:t>
      </w:r>
      <w:r w:rsidR="004119A0">
        <w:t>ions 23-301.4, 23-301.2</w:t>
      </w:r>
    </w:p>
    <w:p w:rsidR="00C154DC" w:rsidRDefault="00C154DC" w:rsidP="00C154DC">
      <w:pPr>
        <w:spacing w:after="0"/>
      </w:pPr>
      <w:r>
        <w:tab/>
      </w:r>
    </w:p>
    <w:p w:rsidR="00982E03" w:rsidRDefault="00982E03" w:rsidP="00552BA0">
      <w:pPr>
        <w:spacing w:after="120"/>
      </w:pPr>
    </w:p>
    <w:sectPr w:rsidR="00982E03" w:rsidSect="00883E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26" w:rsidRDefault="00750E26" w:rsidP="0001578C">
      <w:pPr>
        <w:spacing w:after="0" w:line="240" w:lineRule="auto"/>
      </w:pPr>
      <w:r>
        <w:separator/>
      </w:r>
    </w:p>
  </w:endnote>
  <w:endnote w:type="continuationSeparator" w:id="0">
    <w:p w:rsidR="00750E26" w:rsidRDefault="00750E26" w:rsidP="0001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26" w:rsidRDefault="00750E26" w:rsidP="0001578C">
      <w:pPr>
        <w:spacing w:after="0" w:line="240" w:lineRule="auto"/>
      </w:pPr>
      <w:r>
        <w:separator/>
      </w:r>
    </w:p>
  </w:footnote>
  <w:footnote w:type="continuationSeparator" w:id="0">
    <w:p w:rsidR="00750E26" w:rsidRDefault="00750E26" w:rsidP="0001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8C" w:rsidRDefault="0001578C" w:rsidP="0001578C">
    <w:pPr>
      <w:pStyle w:val="Header"/>
      <w:jc w:val="center"/>
    </w:pPr>
    <w:r>
      <w:rPr>
        <w:noProof/>
      </w:rPr>
      <w:drawing>
        <wp:inline distT="0" distB="0" distL="0" distR="0" wp14:anchorId="372B3DAB" wp14:editId="10E98824">
          <wp:extent cx="1047750" cy="1038225"/>
          <wp:effectExtent l="0" t="0" r="0" b="9525"/>
          <wp:docPr id="1" name="Picture 1" descr="Doral Seal in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oral Seal in Color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2BA0" w:rsidRDefault="00552BA0" w:rsidP="0001578C">
    <w:pPr>
      <w:pStyle w:val="Header"/>
      <w:jc w:val="center"/>
    </w:pPr>
  </w:p>
  <w:p w:rsidR="00552BA0" w:rsidRPr="00552BA0" w:rsidRDefault="00552BA0" w:rsidP="0001578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SUBSTANTIAL IMPROVEMENT DETERMINATION 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33EDA"/>
    <w:multiLevelType w:val="hybridMultilevel"/>
    <w:tmpl w:val="5F4C8576"/>
    <w:lvl w:ilvl="0" w:tplc="E286A9F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C017E"/>
    <w:multiLevelType w:val="hybridMultilevel"/>
    <w:tmpl w:val="5A5CF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7E07"/>
    <w:multiLevelType w:val="hybridMultilevel"/>
    <w:tmpl w:val="52D40316"/>
    <w:lvl w:ilvl="0" w:tplc="FA58C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8C"/>
    <w:rsid w:val="00011C16"/>
    <w:rsid w:val="0001578C"/>
    <w:rsid w:val="00043AC7"/>
    <w:rsid w:val="000A43AE"/>
    <w:rsid w:val="000E0C39"/>
    <w:rsid w:val="001E2E8F"/>
    <w:rsid w:val="00287772"/>
    <w:rsid w:val="00396669"/>
    <w:rsid w:val="003B5DCA"/>
    <w:rsid w:val="004119A0"/>
    <w:rsid w:val="004238E9"/>
    <w:rsid w:val="00461602"/>
    <w:rsid w:val="00480923"/>
    <w:rsid w:val="00511528"/>
    <w:rsid w:val="005203A7"/>
    <w:rsid w:val="00537472"/>
    <w:rsid w:val="00552BA0"/>
    <w:rsid w:val="005C2CF2"/>
    <w:rsid w:val="005F5FD1"/>
    <w:rsid w:val="0065304D"/>
    <w:rsid w:val="00673E2A"/>
    <w:rsid w:val="006A7E74"/>
    <w:rsid w:val="007015C5"/>
    <w:rsid w:val="00750E26"/>
    <w:rsid w:val="00815C29"/>
    <w:rsid w:val="0084651E"/>
    <w:rsid w:val="00883EE3"/>
    <w:rsid w:val="00927C74"/>
    <w:rsid w:val="00982E03"/>
    <w:rsid w:val="00A01298"/>
    <w:rsid w:val="00A401B3"/>
    <w:rsid w:val="00AA0AD4"/>
    <w:rsid w:val="00AC06C5"/>
    <w:rsid w:val="00AC67B0"/>
    <w:rsid w:val="00AF5938"/>
    <w:rsid w:val="00B4029A"/>
    <w:rsid w:val="00C154DC"/>
    <w:rsid w:val="00C21582"/>
    <w:rsid w:val="00C34C80"/>
    <w:rsid w:val="00CB0C0C"/>
    <w:rsid w:val="00CD02D4"/>
    <w:rsid w:val="00D6141B"/>
    <w:rsid w:val="00DA0E3B"/>
    <w:rsid w:val="00DF13D2"/>
    <w:rsid w:val="00E500B6"/>
    <w:rsid w:val="00EB5456"/>
    <w:rsid w:val="00EB6AFF"/>
    <w:rsid w:val="00F13CA8"/>
    <w:rsid w:val="00FF0ADB"/>
    <w:rsid w:val="00FF6809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020E1-2000-4A8C-AA8E-D2BB74E0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78C"/>
  </w:style>
  <w:style w:type="paragraph" w:styleId="Footer">
    <w:name w:val="footer"/>
    <w:basedOn w:val="Normal"/>
    <w:link w:val="FooterChar"/>
    <w:uiPriority w:val="99"/>
    <w:unhideWhenUsed/>
    <w:rsid w:val="0001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78C"/>
  </w:style>
  <w:style w:type="paragraph" w:styleId="BalloonText">
    <w:name w:val="Balloon Text"/>
    <w:basedOn w:val="Normal"/>
    <w:link w:val="BalloonTextChar"/>
    <w:uiPriority w:val="99"/>
    <w:semiHidden/>
    <w:unhideWhenUsed/>
    <w:rsid w:val="0001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71CC-D520-4929-87C8-6F08DC67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Hagerty (BD)</dc:creator>
  <cp:lastModifiedBy>Mark Hagerty (BD)</cp:lastModifiedBy>
  <cp:revision>6</cp:revision>
  <cp:lastPrinted>2015-07-17T15:08:00Z</cp:lastPrinted>
  <dcterms:created xsi:type="dcterms:W3CDTF">2015-12-31T15:24:00Z</dcterms:created>
  <dcterms:modified xsi:type="dcterms:W3CDTF">2015-12-31T15:50:00Z</dcterms:modified>
</cp:coreProperties>
</file>